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Widerrufsbelehrung</w:t>
      </w:r>
    </w:p>
    <w:p>
      <w:r>
        <w:br/>
        <w:t>Widerrufsrecht</w:t>
        <w:br/>
        <w:br/>
        <w:t>Sie haben das Recht, binnen 14 Tagen ohne Angabe von Gründen diesen Vertrag zu widerrufen.</w:t>
        <w:br/>
        <w:br/>
        <w:t>Die Widerrufsfrist beträgt 14 Tage ab dem Tag, an dem Sie oder ein von Ihnen benannter Dritter, der nicht der Beförderer ist, die Ware in Besitz genommen haben bzw. hat.</w:t>
        <w:br/>
        <w:br/>
        <w:t>Um Ihr Widerrufsrecht auszuüben, müssen Sie uns (Kontaktdaten gemäß Impressum) mittels einer eindeutigen Erklärung (z. B. per E-Mail) über Ihren Entschluss informieren, diesen Vertrag zu widerrufen. Sie können dafür das Muster-Widerrufsformular verwenden, das jedoch nicht vorgeschrieben ist.</w:t>
        <w:br/>
        <w:br/>
        <w:t>Zur Wahrung der Widerrufsfrist reicht es aus, dass Sie die Mitteilung über die Ausübung des Widerrufsrechts vor Ablauf der Frist absenden.</w:t>
        <w:br/>
        <w:br/>
        <w:t>Folgen des Widerrufs</w:t>
        <w:br/>
        <w:br/>
        <w:t>Wenn Sie diesen Vertrag widerrufen, haben wir Ihnen alle Zahlungen, die wir von Ihnen erhalten haben, einschließlich der Lieferkosten (mit Ausnahme zusätzlicher Kosten, die sich daraus ergeben, dass Sie eine andere Art der Lieferung als die von uns angebotene günstigste Standardlieferung gewählt haben), unverzüglich und spätestens binnen 14 Tagen nach Eingang Ihres Widerrufs zurückzuzahlen.</w:t>
        <w:br/>
        <w:br/>
        <w:t>Für die Rückzahlung verwenden wir dasselbe Zahlungsmittel, das Sie bei der ursprünglichen Transaktion eingesetzt haben.</w:t>
        <w:br/>
        <w:br/>
        <w:t>Wir können die Rückzahlung verweigern, bis wir die Waren wieder zurückerhalten haben oder bis Sie den Nachweis erbracht haben, dass Sie die Waren zurückgesandt haben.</w:t>
        <w:br/>
        <w:br/>
        <w:t>Sie haben die Waren unverzüglich und spätestens binnen 14 Tagen ab dem Tag, an dem Sie uns über den Widerruf informiert haben, zurückzusenden. Sie tragen die unmittelbaren Kosten der Rücksendung.</w:t>
        <w:br/>
        <w:br/>
        <w:t>Ein Wertverlust der Ware ist von Ihnen zu tragen, wenn dieser Wertverlust auf einen zur Prüfung der Beschaffenheit, Eigenschaften und Funktionsweise der Ware nicht notwendigen Umgang zurückzuführen ist.</w:t>
        <w:br/>
        <w:br/>
        <w:t>Ausschluss bzw. vorzeitiges Erlöschen des Widerrufsrechts</w:t>
        <w:br/>
        <w:br/>
        <w:t>Das Widerrufsrecht besteht nicht bei folgenden Waren:</w:t>
        <w:br/>
        <w:br/>
        <w:t>- Versiegelte Produkte, deren Versiegelung nach der Lieferung entfernt oder geöffnet wurde. Dies betrifft insbesondere:</w:t>
        <w:br/>
        <w:t xml:space="preserve">  - Pokémon-Booster</w:t>
        <w:br/>
        <w:t xml:space="preserve">  - Displays</w:t>
        <w:br/>
        <w:t xml:space="preserve">  - Sammelkarten-Produkte mit Zufallsinhalt</w:t>
        <w:br/>
        <w:t xml:space="preserve">  - Mystery-Artikel</w:t>
        <w:br/>
        <w:t>- Waren, die aus Gründen des Gesundheitsschutzes oder der Hygiene nicht zur Rückgabe geeignet sind, sofern ihre Versiegelung entfernt wurde.</w:t>
        <w:br/>
        <w:t>- Waren, die nach Kundenspezifikation angefertigt oder eindeutig auf die persönlichen Bedürfnisse zugeschnitten sind.</w:t>
        <w:br/>
      </w:r>
    </w:p>
    <w:p>
      <w:pPr>
        <w:pStyle w:val="Heading1"/>
      </w:pPr>
      <w:r>
        <w:t>Versandrichtlinien</w:t>
      </w:r>
    </w:p>
    <w:p>
      <w:r>
        <w:br/>
        <w:t>Versanddienstleister</w:t>
        <w:br/>
        <w:t>Der Versand erfolgt ausschließlich mit DHL.</w:t>
        <w:br/>
        <w:br/>
        <w:t>Versandgebiet</w:t>
        <w:br/>
        <w:t>- Versand erfolgt innerhalb Deutschlands.</w:t>
        <w:br/>
        <w:t>- Ein Versand ins Ausland erfolgt derzeit nicht.</w:t>
        <w:br/>
        <w:br/>
        <w:t>Versandkosten</w:t>
        <w:br/>
        <w:t>Es gilt eine pauschale Versandkostenpauschale, unabhängig von Größe oder Gewicht der Bestellung.</w:t>
        <w:br/>
        <w:t>Die genaue Höhe der Versandkosten wird im Bestellprozess ausgewiesen.</w:t>
        <w:br/>
        <w:br/>
        <w:t>Lieferzeiten</w:t>
        <w:br/>
        <w:t>- Standardlieferzeit innerhalb Deutschlands: circa 14 Tage ab Zahlungseingang.</w:t>
        <w:br/>
        <w:t>- Bei hoher Auslastung oder Verzögerungen des Versanddienstleisters kann sich die Lieferzeit verlängern.</w:t>
        <w:br/>
        <w:br/>
        <w:t>Versand bei Vorbestellungen</w:t>
        <w:br/>
        <w:t>- Artikel, die als Vorbestellung gekennzeichnet sind, werden erst zum offiziellen Release-Datum versendet.</w:t>
        <w:br/>
        <w:t>- Erscheinungstermine stammen vom Hersteller und können sich ändern.</w:t>
        <w:br/>
        <w:t>- Bestellungen, die sowohl verfügbare Artikel als auch Vorbestellungen enthalten:</w:t>
        <w:br/>
        <w:t xml:space="preserve">  - Standard: Versand zusammen, sobald alle Artikel verfügbar sind.</w:t>
        <w:br/>
        <w:t xml:space="preserve">  - Auf Wunsch kann eine kostenpflichtige Teillieferung erfolgen.</w:t>
        <w:br/>
        <w:br/>
        <w:t>Transportschäden</w:t>
        <w:br/>
        <w:t>Kunden werden gebeten, äußerliche Schäden sofort beim Zusteller zu melden und uns zu informieren. Das Versäumnis der Meldung beeinflusst Ihre gesetzlichen Ansprüche jedoch nicht.</w:t>
        <w:br/>
        <w:br/>
        <w:t>Nichtzustellbarkeit</w:t>
        <w:br/>
        <w:t>Kann eine Sendung aufgrund falscher Adressangaben oder Nichtabholung nicht zugestellt werden und wird an uns zurückgesendet, tragen Sie die erneuten Versandkosten.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